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A448" w14:textId="12EAA3CE" w:rsidR="001B57A1" w:rsidRDefault="001B57A1">
      <w:pPr>
        <w:rPr>
          <w:rFonts w:ascii="Helvetica" w:hAnsi="Helvetica"/>
        </w:rPr>
      </w:pPr>
    </w:p>
    <w:p w14:paraId="14F40CB1" w14:textId="5BC25FFB" w:rsidR="00817CF4" w:rsidRPr="00F94E3D" w:rsidRDefault="00817CF4" w:rsidP="00A16D12">
      <w:pPr>
        <w:jc w:val="center"/>
        <w:rPr>
          <w:rFonts w:asciiTheme="minorHAnsi" w:hAnsiTheme="minorHAnsi"/>
          <w:b/>
          <w:sz w:val="28"/>
          <w:szCs w:val="28"/>
        </w:rPr>
      </w:pPr>
      <w:r w:rsidRPr="00F94E3D">
        <w:rPr>
          <w:rFonts w:asciiTheme="minorHAnsi" w:hAnsiTheme="minorHAnsi"/>
          <w:b/>
          <w:sz w:val="28"/>
          <w:szCs w:val="28"/>
        </w:rPr>
        <w:t>Winc</w:t>
      </w:r>
      <w:r>
        <w:rPr>
          <w:rFonts w:asciiTheme="minorHAnsi" w:hAnsiTheme="minorHAnsi"/>
          <w:b/>
          <w:sz w:val="28"/>
          <w:szCs w:val="28"/>
        </w:rPr>
        <w:t>hester Repeating Arms</w:t>
      </w:r>
      <w:r w:rsidR="003F0E2B" w:rsidRPr="00D22A2F">
        <w:rPr>
          <w:rFonts w:asciiTheme="minorHAnsi" w:hAnsiTheme="minorHAnsi"/>
          <w:b/>
          <w:sz w:val="28"/>
          <w:szCs w:val="28"/>
          <w:vertAlign w:val="superscript"/>
        </w:rPr>
        <w:t>®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933E80">
        <w:rPr>
          <w:rFonts w:asciiTheme="minorHAnsi" w:hAnsiTheme="minorHAnsi"/>
          <w:b/>
          <w:sz w:val="28"/>
          <w:szCs w:val="28"/>
        </w:rPr>
        <w:t xml:space="preserve">Adds </w:t>
      </w:r>
      <w:proofErr w:type="spellStart"/>
      <w:r w:rsidR="00933E80">
        <w:rPr>
          <w:rFonts w:asciiTheme="minorHAnsi" w:hAnsiTheme="minorHAnsi"/>
          <w:b/>
          <w:sz w:val="28"/>
          <w:szCs w:val="28"/>
        </w:rPr>
        <w:t>TrueTimber</w:t>
      </w:r>
      <w:proofErr w:type="spellEnd"/>
      <w:r w:rsidR="00933E80">
        <w:rPr>
          <w:rFonts w:asciiTheme="minorHAnsi" w:hAnsiTheme="minorHAnsi"/>
          <w:b/>
          <w:sz w:val="28"/>
          <w:szCs w:val="28"/>
        </w:rPr>
        <w:t xml:space="preserve">® Strata™ </w:t>
      </w:r>
      <w:r w:rsidR="00933E80">
        <w:rPr>
          <w:rFonts w:asciiTheme="minorHAnsi" w:hAnsiTheme="minorHAnsi"/>
          <w:b/>
          <w:sz w:val="28"/>
          <w:szCs w:val="28"/>
        </w:rPr>
        <w:br/>
      </w:r>
      <w:r w:rsidR="00DA4CC4">
        <w:rPr>
          <w:rFonts w:asciiTheme="minorHAnsi" w:hAnsiTheme="minorHAnsi"/>
          <w:b/>
          <w:sz w:val="28"/>
          <w:szCs w:val="28"/>
        </w:rPr>
        <w:t xml:space="preserve">Camo </w:t>
      </w:r>
      <w:r w:rsidR="00933E80">
        <w:rPr>
          <w:rFonts w:asciiTheme="minorHAnsi" w:hAnsiTheme="minorHAnsi"/>
          <w:b/>
          <w:sz w:val="28"/>
          <w:szCs w:val="28"/>
        </w:rPr>
        <w:t>to the XPR</w:t>
      </w:r>
      <w:r w:rsidR="00933E80" w:rsidRPr="00B53E98">
        <w:rPr>
          <w:rFonts w:asciiTheme="minorHAnsi" w:hAnsiTheme="minorHAnsi"/>
          <w:b/>
          <w:sz w:val="28"/>
          <w:szCs w:val="28"/>
          <w:vertAlign w:val="superscript"/>
        </w:rPr>
        <w:t>®</w:t>
      </w:r>
      <w:r w:rsidR="00933E80">
        <w:rPr>
          <w:rFonts w:asciiTheme="minorHAnsi" w:hAnsiTheme="minorHAnsi"/>
          <w:b/>
          <w:sz w:val="28"/>
          <w:szCs w:val="28"/>
        </w:rPr>
        <w:t xml:space="preserve"> </w:t>
      </w:r>
      <w:r w:rsidR="00D42E41">
        <w:rPr>
          <w:rFonts w:asciiTheme="minorHAnsi" w:hAnsiTheme="minorHAnsi"/>
          <w:b/>
          <w:sz w:val="28"/>
          <w:szCs w:val="28"/>
        </w:rPr>
        <w:t xml:space="preserve">Hunter </w:t>
      </w:r>
      <w:r w:rsidR="00933E80">
        <w:rPr>
          <w:rFonts w:asciiTheme="minorHAnsi" w:hAnsiTheme="minorHAnsi"/>
          <w:b/>
          <w:sz w:val="28"/>
          <w:szCs w:val="28"/>
        </w:rPr>
        <w:t xml:space="preserve">Rifle </w:t>
      </w:r>
      <w:r w:rsidR="00FB5C63">
        <w:rPr>
          <w:rFonts w:asciiTheme="minorHAnsi" w:hAnsiTheme="minorHAnsi"/>
          <w:b/>
          <w:sz w:val="28"/>
          <w:szCs w:val="28"/>
        </w:rPr>
        <w:t>Line</w:t>
      </w:r>
    </w:p>
    <w:p w14:paraId="07D6E546" w14:textId="77777777" w:rsidR="004112DD" w:rsidRPr="00C81988" w:rsidRDefault="004112DD" w:rsidP="004112D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AC12DEB" w14:textId="6DDE6CA3" w:rsidR="00933E80" w:rsidRDefault="004C79EF" w:rsidP="00933E80">
      <w:pPr>
        <w:rPr>
          <w:rFonts w:asciiTheme="minorHAnsi" w:hAnsi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DATE \@ "MMMM d, yyyy" </w:instrText>
      </w:r>
      <w:r>
        <w:rPr>
          <w:rFonts w:asciiTheme="minorHAnsi" w:hAnsiTheme="minorHAnsi" w:cstheme="minorHAnsi"/>
        </w:rPr>
        <w:fldChar w:fldCharType="separate"/>
      </w:r>
      <w:r w:rsidR="00E178AB">
        <w:rPr>
          <w:rFonts w:asciiTheme="minorHAnsi" w:hAnsiTheme="minorHAnsi" w:cstheme="minorHAnsi"/>
          <w:noProof/>
        </w:rPr>
        <w:t>October 10, 2019</w:t>
      </w:r>
      <w:r>
        <w:rPr>
          <w:rFonts w:asciiTheme="minorHAnsi" w:hAnsiTheme="minorHAnsi" w:cstheme="minorHAnsi"/>
        </w:rPr>
        <w:fldChar w:fldCharType="end"/>
      </w:r>
      <w:r w:rsidR="006D34FD">
        <w:rPr>
          <w:rFonts w:asciiTheme="minorHAnsi" w:hAnsiTheme="minorHAnsi" w:cstheme="minorHAnsi"/>
        </w:rPr>
        <w:t xml:space="preserve">— </w:t>
      </w:r>
      <w:r w:rsidR="005666BE">
        <w:rPr>
          <w:rFonts w:asciiTheme="minorHAnsi" w:hAnsiTheme="minorHAnsi"/>
        </w:rPr>
        <w:t xml:space="preserve">The new </w:t>
      </w:r>
      <w:r w:rsidR="005666BE" w:rsidRPr="00C81988">
        <w:rPr>
          <w:rFonts w:asciiTheme="minorHAnsi" w:hAnsiTheme="minorHAnsi"/>
        </w:rPr>
        <w:t>XPR</w:t>
      </w:r>
      <w:r w:rsidR="005666BE" w:rsidRPr="00C56F8B">
        <w:rPr>
          <w:rFonts w:asciiTheme="minorHAnsi" w:hAnsiTheme="minorHAnsi"/>
          <w:vertAlign w:val="superscript"/>
        </w:rPr>
        <w:t>®</w:t>
      </w:r>
      <w:r w:rsidR="00D42E41">
        <w:rPr>
          <w:rFonts w:asciiTheme="minorHAnsi" w:hAnsiTheme="minorHAnsi"/>
        </w:rPr>
        <w:t xml:space="preserve"> </w:t>
      </w:r>
      <w:r w:rsidR="005666BE">
        <w:rPr>
          <w:rFonts w:asciiTheme="minorHAnsi" w:hAnsiTheme="minorHAnsi"/>
        </w:rPr>
        <w:t xml:space="preserve">Hunter </w:t>
      </w:r>
      <w:proofErr w:type="spellStart"/>
      <w:r w:rsidR="005666BE">
        <w:rPr>
          <w:rFonts w:asciiTheme="minorHAnsi" w:hAnsiTheme="minorHAnsi"/>
        </w:rPr>
        <w:t>TrueTimber</w:t>
      </w:r>
      <w:proofErr w:type="spellEnd"/>
      <w:r w:rsidR="005666BE" w:rsidRPr="001F2072">
        <w:rPr>
          <w:rFonts w:asciiTheme="minorHAnsi" w:hAnsiTheme="minorHAnsi"/>
          <w:vertAlign w:val="superscript"/>
        </w:rPr>
        <w:t>®</w:t>
      </w:r>
      <w:r w:rsidR="005666BE">
        <w:rPr>
          <w:rFonts w:asciiTheme="minorHAnsi" w:hAnsiTheme="minorHAnsi"/>
        </w:rPr>
        <w:t xml:space="preserve"> Strata</w:t>
      </w:r>
      <w:r w:rsidR="005666BE" w:rsidRPr="0061242B">
        <w:rPr>
          <w:rFonts w:asciiTheme="minorHAnsi" w:hAnsiTheme="minorHAnsi"/>
          <w:vertAlign w:val="superscript"/>
        </w:rPr>
        <w:t>™</w:t>
      </w:r>
      <w:r w:rsidR="005666BE" w:rsidRPr="00C81988">
        <w:rPr>
          <w:rFonts w:asciiTheme="minorHAnsi" w:hAnsiTheme="minorHAnsi"/>
        </w:rPr>
        <w:t xml:space="preserve"> </w:t>
      </w:r>
      <w:r w:rsidR="00B03FD0">
        <w:rPr>
          <w:rFonts w:asciiTheme="minorHAnsi" w:hAnsiTheme="minorHAnsi"/>
        </w:rPr>
        <w:t xml:space="preserve">bolt-action </w:t>
      </w:r>
      <w:r w:rsidR="00C628D4">
        <w:rPr>
          <w:rFonts w:asciiTheme="minorHAnsi" w:hAnsiTheme="minorHAnsi"/>
        </w:rPr>
        <w:t>rifle</w:t>
      </w:r>
      <w:r w:rsidR="005666BE">
        <w:rPr>
          <w:rFonts w:asciiTheme="minorHAnsi" w:hAnsiTheme="minorHAnsi"/>
        </w:rPr>
        <w:t xml:space="preserve"> from </w:t>
      </w:r>
      <w:r w:rsidR="005666BE" w:rsidRPr="00C81988">
        <w:rPr>
          <w:rFonts w:asciiTheme="minorHAnsi" w:hAnsiTheme="minorHAnsi"/>
        </w:rPr>
        <w:t>Winchester Repeating Arms</w:t>
      </w:r>
      <w:r w:rsidR="005666BE">
        <w:rPr>
          <w:rFonts w:asciiTheme="minorHAnsi" w:hAnsiTheme="minorHAnsi"/>
        </w:rPr>
        <w:t xml:space="preserve"> </w:t>
      </w:r>
      <w:r w:rsidR="00D42E41">
        <w:rPr>
          <w:rFonts w:asciiTheme="minorHAnsi" w:hAnsiTheme="minorHAnsi"/>
        </w:rPr>
        <w:t xml:space="preserve">offers versatile concealment </w:t>
      </w:r>
      <w:r w:rsidR="000B7334">
        <w:rPr>
          <w:rFonts w:asciiTheme="minorHAnsi" w:hAnsiTheme="minorHAnsi"/>
        </w:rPr>
        <w:t>and</w:t>
      </w:r>
      <w:r w:rsidR="005666BE">
        <w:rPr>
          <w:rFonts w:asciiTheme="minorHAnsi" w:hAnsiTheme="minorHAnsi"/>
        </w:rPr>
        <w:t xml:space="preserve"> a stunning appearance</w:t>
      </w:r>
      <w:r w:rsidR="000B7334">
        <w:rPr>
          <w:rFonts w:asciiTheme="minorHAnsi" w:hAnsiTheme="minorHAnsi"/>
        </w:rPr>
        <w:t xml:space="preserve"> in an accurate</w:t>
      </w:r>
      <w:r w:rsidR="00C628D4">
        <w:rPr>
          <w:rFonts w:asciiTheme="minorHAnsi" w:hAnsiTheme="minorHAnsi"/>
        </w:rPr>
        <w:t>, value-driven package</w:t>
      </w:r>
      <w:r w:rsidR="00933E80">
        <w:rPr>
          <w:rFonts w:asciiTheme="minorHAnsi" w:hAnsiTheme="minorHAnsi"/>
        </w:rPr>
        <w:t xml:space="preserve">. </w:t>
      </w:r>
    </w:p>
    <w:p w14:paraId="400B84CF" w14:textId="77777777" w:rsidR="00933E80" w:rsidRDefault="00933E80" w:rsidP="00933E80">
      <w:pPr>
        <w:rPr>
          <w:rFonts w:asciiTheme="minorHAnsi" w:hAnsiTheme="minorHAnsi"/>
        </w:rPr>
      </w:pPr>
    </w:p>
    <w:p w14:paraId="73E09098" w14:textId="634642BE" w:rsidR="00517FAF" w:rsidRDefault="00933E80" w:rsidP="002B3FD0">
      <w:pPr>
        <w:rPr>
          <w:rFonts w:asciiTheme="minorHAnsi" w:hAnsiTheme="minorHAnsi"/>
        </w:rPr>
      </w:pPr>
      <w:r>
        <w:rPr>
          <w:rFonts w:asciiTheme="minorHAnsi" w:hAnsiTheme="minorHAnsi"/>
        </w:rPr>
        <w:t>Th</w:t>
      </w:r>
      <w:r w:rsidR="00F63185">
        <w:rPr>
          <w:rFonts w:asciiTheme="minorHAnsi" w:hAnsiTheme="minorHAnsi"/>
        </w:rPr>
        <w:t xml:space="preserve">e </w:t>
      </w:r>
      <w:r w:rsidR="00F63185" w:rsidRPr="00C81988">
        <w:rPr>
          <w:rFonts w:asciiTheme="minorHAnsi" w:hAnsiTheme="minorHAnsi"/>
        </w:rPr>
        <w:t>XPR</w:t>
      </w:r>
      <w:r w:rsidR="00F63185">
        <w:rPr>
          <w:rFonts w:asciiTheme="minorHAnsi" w:hAnsiTheme="minorHAnsi"/>
        </w:rPr>
        <w:t xml:space="preserve"> Hunter </w:t>
      </w:r>
      <w:proofErr w:type="spellStart"/>
      <w:r w:rsidR="00F63185">
        <w:rPr>
          <w:rFonts w:asciiTheme="minorHAnsi" w:hAnsiTheme="minorHAnsi"/>
        </w:rPr>
        <w:t>TrueTimber</w:t>
      </w:r>
      <w:proofErr w:type="spellEnd"/>
      <w:r w:rsidR="00F63185">
        <w:rPr>
          <w:rFonts w:asciiTheme="minorHAnsi" w:hAnsiTheme="minorHAnsi"/>
        </w:rPr>
        <w:t xml:space="preserve"> Strata</w:t>
      </w:r>
      <w:r w:rsidR="005666BE">
        <w:rPr>
          <w:rFonts w:asciiTheme="minorHAnsi" w:hAnsiTheme="minorHAnsi"/>
        </w:rPr>
        <w:t xml:space="preserve"> </w:t>
      </w:r>
      <w:r w:rsidR="002B3FD0">
        <w:rPr>
          <w:rFonts w:asciiTheme="minorHAnsi" w:hAnsiTheme="minorHAnsi"/>
        </w:rPr>
        <w:t xml:space="preserve">has an eye for accuracy </w:t>
      </w:r>
      <w:r w:rsidR="00C0133B">
        <w:rPr>
          <w:rFonts w:asciiTheme="minorHAnsi" w:hAnsiTheme="minorHAnsi"/>
        </w:rPr>
        <w:t>with</w:t>
      </w:r>
      <w:r w:rsidR="002B3FD0">
        <w:rPr>
          <w:rFonts w:asciiTheme="minorHAnsi" w:hAnsiTheme="minorHAnsi"/>
        </w:rPr>
        <w:t xml:space="preserve"> the features to back it up. The adjustable </w:t>
      </w:r>
      <w:r w:rsidR="00C628D4">
        <w:rPr>
          <w:rFonts w:asciiTheme="minorHAnsi" w:hAnsiTheme="minorHAnsi"/>
        </w:rPr>
        <w:t>M.O.A. Trigger</w:t>
      </w:r>
      <w:r w:rsidR="002B3FD0">
        <w:rPr>
          <w:rFonts w:asciiTheme="minorHAnsi" w:hAnsiTheme="minorHAnsi"/>
        </w:rPr>
        <w:t xml:space="preserve"> is a three</w:t>
      </w:r>
      <w:r w:rsidR="00C0133B">
        <w:rPr>
          <w:rFonts w:asciiTheme="minorHAnsi" w:hAnsiTheme="minorHAnsi"/>
        </w:rPr>
        <w:t>-</w:t>
      </w:r>
      <w:proofErr w:type="spellStart"/>
      <w:r w:rsidR="002B3FD0">
        <w:rPr>
          <w:rFonts w:asciiTheme="minorHAnsi" w:hAnsiTheme="minorHAnsi"/>
        </w:rPr>
        <w:t>lever</w:t>
      </w:r>
      <w:proofErr w:type="spellEnd"/>
      <w:r w:rsidR="002B3FD0">
        <w:rPr>
          <w:rFonts w:asciiTheme="minorHAnsi" w:hAnsiTheme="minorHAnsi"/>
        </w:rPr>
        <w:t xml:space="preserve"> design that offers zero creep, zero take-up and zero overtravel with </w:t>
      </w:r>
      <w:r w:rsidR="00C0133B">
        <w:rPr>
          <w:rFonts w:asciiTheme="minorHAnsi" w:hAnsiTheme="minorHAnsi"/>
        </w:rPr>
        <w:t xml:space="preserve">the advantage of </w:t>
      </w:r>
      <w:r w:rsidR="002B3FD0">
        <w:rPr>
          <w:rFonts w:asciiTheme="minorHAnsi" w:hAnsiTheme="minorHAnsi"/>
        </w:rPr>
        <w:t>a crisp, light pull. The high-quality chromoly steel barrel is button rifled and thermally stress relieved. A target-style crown protects the rifling</w:t>
      </w:r>
      <w:r w:rsidR="00764FC3">
        <w:rPr>
          <w:rFonts w:asciiTheme="minorHAnsi" w:hAnsiTheme="minorHAnsi"/>
        </w:rPr>
        <w:t xml:space="preserve"> at the muzzle</w:t>
      </w:r>
      <w:r w:rsidR="002B3FD0">
        <w:rPr>
          <w:rFonts w:asciiTheme="minorHAnsi" w:hAnsiTheme="minorHAnsi"/>
        </w:rPr>
        <w:t xml:space="preserve">. The steel action </w:t>
      </w:r>
      <w:r w:rsidR="008E4336">
        <w:rPr>
          <w:rFonts w:asciiTheme="minorHAnsi" w:hAnsiTheme="minorHAnsi"/>
        </w:rPr>
        <w:t xml:space="preserve">is through-hardened and </w:t>
      </w:r>
      <w:r w:rsidR="002B3FD0">
        <w:rPr>
          <w:rFonts w:asciiTheme="minorHAnsi" w:hAnsiTheme="minorHAnsi"/>
        </w:rPr>
        <w:t xml:space="preserve">includes a steel recoil lug that prevents twisting in the stock under recoil and is precision bedded to ensure the barrel is free-floating. The rigid, full-diameter bolt </w:t>
      </w:r>
      <w:r w:rsidR="00517FAF">
        <w:rPr>
          <w:rFonts w:asciiTheme="minorHAnsi" w:hAnsiTheme="minorHAnsi"/>
        </w:rPr>
        <w:t xml:space="preserve">body </w:t>
      </w:r>
      <w:r w:rsidR="002B3FD0">
        <w:rPr>
          <w:rFonts w:asciiTheme="minorHAnsi" w:hAnsiTheme="minorHAnsi"/>
        </w:rPr>
        <w:t xml:space="preserve">is Nickel Teflon® coated for smooth operation and the short, 60° bolt lift easily clears optics. </w:t>
      </w:r>
    </w:p>
    <w:p w14:paraId="7C081ED3" w14:textId="77777777" w:rsidR="00517FAF" w:rsidRDefault="00517FAF" w:rsidP="002B3FD0">
      <w:pPr>
        <w:rPr>
          <w:rFonts w:asciiTheme="minorHAnsi" w:hAnsiTheme="minorHAnsi"/>
        </w:rPr>
      </w:pPr>
    </w:p>
    <w:p w14:paraId="5EA6C126" w14:textId="4D4972F2" w:rsidR="002B3FD0" w:rsidRPr="00C81988" w:rsidRDefault="00517FAF" w:rsidP="002B3FD0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2B3FD0">
        <w:rPr>
          <w:rFonts w:asciiTheme="minorHAnsi" w:hAnsiTheme="minorHAnsi"/>
        </w:rPr>
        <w:t>he action</w:t>
      </w:r>
      <w:r>
        <w:rPr>
          <w:rFonts w:asciiTheme="minorHAnsi" w:hAnsiTheme="minorHAnsi"/>
        </w:rPr>
        <w:t>, barrel and bolt handle are coated with tough, corrosion-resistant</w:t>
      </w:r>
      <w:r w:rsidR="002B3F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Perma-Cote™ finish in flat dark earth </w:t>
      </w:r>
      <w:r w:rsidR="00D64894">
        <w:rPr>
          <w:rFonts w:asciiTheme="minorHAnsi" w:hAnsiTheme="minorHAnsi"/>
        </w:rPr>
        <w:t xml:space="preserve">color </w:t>
      </w:r>
      <w:r>
        <w:rPr>
          <w:rFonts w:asciiTheme="minorHAnsi" w:hAnsiTheme="minorHAnsi"/>
        </w:rPr>
        <w:t>that adds concealment and compl</w:t>
      </w:r>
      <w:r w:rsidR="00E178A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ments the </w:t>
      </w:r>
      <w:proofErr w:type="spellStart"/>
      <w:r>
        <w:rPr>
          <w:rFonts w:asciiTheme="minorHAnsi" w:hAnsiTheme="minorHAnsi"/>
        </w:rPr>
        <w:t>TrueTimber</w:t>
      </w:r>
      <w:proofErr w:type="spellEnd"/>
      <w:r>
        <w:rPr>
          <w:rFonts w:asciiTheme="minorHAnsi" w:hAnsiTheme="minorHAnsi"/>
        </w:rPr>
        <w:t xml:space="preserve"> Strata camouflage finish</w:t>
      </w:r>
      <w:r w:rsidR="008E4336">
        <w:rPr>
          <w:rFonts w:asciiTheme="minorHAnsi" w:hAnsiTheme="minorHAnsi"/>
        </w:rPr>
        <w:t xml:space="preserve"> on the stock</w:t>
      </w:r>
      <w:r>
        <w:rPr>
          <w:rFonts w:asciiTheme="minorHAnsi" w:hAnsiTheme="minorHAnsi"/>
        </w:rPr>
        <w:t>.</w:t>
      </w:r>
    </w:p>
    <w:p w14:paraId="0DF29F2A" w14:textId="77777777" w:rsidR="002B3FD0" w:rsidRDefault="002B3FD0" w:rsidP="00933E80">
      <w:pPr>
        <w:rPr>
          <w:rFonts w:asciiTheme="minorHAnsi" w:hAnsiTheme="minorHAnsi"/>
        </w:rPr>
      </w:pPr>
    </w:p>
    <w:p w14:paraId="14F2DD62" w14:textId="57140103" w:rsidR="00933E80" w:rsidRDefault="002B3FD0" w:rsidP="00933E8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advanced polymer stock </w:t>
      </w:r>
      <w:r w:rsidR="00517FAF">
        <w:rPr>
          <w:rFonts w:asciiTheme="minorHAnsi" w:hAnsiTheme="minorHAnsi"/>
        </w:rPr>
        <w:t xml:space="preserve">is equipped with textured panels that enhance wet weather grip. A </w:t>
      </w:r>
      <w:r w:rsidR="00933E80" w:rsidRPr="00C81988">
        <w:rPr>
          <w:rFonts w:asciiTheme="minorHAnsi" w:hAnsiTheme="minorHAnsi"/>
        </w:rPr>
        <w:t>flattened fore-end profile provides added stability when shooting from sandbags or a rest.</w:t>
      </w:r>
    </w:p>
    <w:p w14:paraId="4423A675" w14:textId="77777777" w:rsidR="00933E80" w:rsidRDefault="00933E80" w:rsidP="00933E80">
      <w:pPr>
        <w:rPr>
          <w:rFonts w:asciiTheme="minorHAnsi" w:hAnsiTheme="minorHAnsi"/>
        </w:rPr>
      </w:pPr>
    </w:p>
    <w:p w14:paraId="35589BC4" w14:textId="4E7CB2B7" w:rsidR="00BE32C3" w:rsidRDefault="00933E80" w:rsidP="00933E80">
      <w:pPr>
        <w:rPr>
          <w:rFonts w:asciiTheme="minorHAnsi" w:hAnsiTheme="minorHAnsi"/>
        </w:rPr>
      </w:pPr>
      <w:r w:rsidRPr="00C81988">
        <w:rPr>
          <w:rFonts w:asciiTheme="minorHAnsi" w:hAnsiTheme="minorHAnsi"/>
        </w:rPr>
        <w:t xml:space="preserve">The XPR </w:t>
      </w:r>
      <w:r w:rsidR="00D42E41">
        <w:rPr>
          <w:rFonts w:asciiTheme="minorHAnsi" w:hAnsiTheme="minorHAnsi"/>
        </w:rPr>
        <w:t xml:space="preserve">Hunter </w:t>
      </w:r>
      <w:proofErr w:type="spellStart"/>
      <w:r w:rsidR="00D42E41">
        <w:rPr>
          <w:rFonts w:asciiTheme="minorHAnsi" w:hAnsiTheme="minorHAnsi"/>
        </w:rPr>
        <w:t>TrueTimber</w:t>
      </w:r>
      <w:proofErr w:type="spellEnd"/>
      <w:r w:rsidR="00D42E41">
        <w:rPr>
          <w:rFonts w:asciiTheme="minorHAnsi" w:hAnsiTheme="minorHAnsi"/>
        </w:rPr>
        <w:t xml:space="preserve"> Strata</w:t>
      </w:r>
      <w:r w:rsidRPr="00C81988">
        <w:rPr>
          <w:rFonts w:asciiTheme="minorHAnsi" w:hAnsiTheme="minorHAnsi"/>
        </w:rPr>
        <w:t xml:space="preserve"> comes in 1</w:t>
      </w:r>
      <w:r w:rsidR="00517FAF">
        <w:rPr>
          <w:rFonts w:asciiTheme="minorHAnsi" w:hAnsiTheme="minorHAnsi"/>
        </w:rPr>
        <w:t>3</w:t>
      </w:r>
      <w:r w:rsidRPr="00C81988">
        <w:rPr>
          <w:rFonts w:asciiTheme="minorHAnsi" w:hAnsiTheme="minorHAnsi"/>
        </w:rPr>
        <w:t xml:space="preserve"> popular calibers from 243 Win. to 338 Win. Mag.</w:t>
      </w:r>
      <w:r>
        <w:rPr>
          <w:rFonts w:asciiTheme="minorHAnsi" w:hAnsiTheme="minorHAnsi"/>
        </w:rPr>
        <w:t xml:space="preserve"> —</w:t>
      </w:r>
      <w:r w:rsidRPr="00C81988">
        <w:rPr>
          <w:rFonts w:asciiTheme="minorHAnsi" w:hAnsiTheme="minorHAnsi"/>
        </w:rPr>
        <w:t xml:space="preserve"> including the </w:t>
      </w:r>
      <w:r w:rsidR="00517FAF">
        <w:rPr>
          <w:rFonts w:asciiTheme="minorHAnsi" w:hAnsiTheme="minorHAnsi"/>
        </w:rPr>
        <w:t>Winchester 350 Legend</w:t>
      </w:r>
      <w:r w:rsidRPr="00C81988">
        <w:rPr>
          <w:rFonts w:asciiTheme="minorHAnsi" w:hAnsiTheme="minorHAnsi"/>
        </w:rPr>
        <w:t>. Barrel lengths are 22</w:t>
      </w:r>
      <w:r>
        <w:rPr>
          <w:rFonts w:cs="Calibri"/>
        </w:rPr>
        <w:t>"</w:t>
      </w:r>
      <w:r w:rsidRPr="00C81988">
        <w:rPr>
          <w:rFonts w:asciiTheme="minorHAnsi" w:hAnsiTheme="minorHAnsi"/>
        </w:rPr>
        <w:t xml:space="preserve"> for short action calibers, 24</w:t>
      </w:r>
      <w:r>
        <w:rPr>
          <w:rFonts w:cs="Calibri"/>
        </w:rPr>
        <w:t>"</w:t>
      </w:r>
      <w:r w:rsidRPr="00C81988">
        <w:rPr>
          <w:rFonts w:asciiTheme="minorHAnsi" w:hAnsiTheme="minorHAnsi"/>
        </w:rPr>
        <w:t xml:space="preserve"> for short magnum and standard long</w:t>
      </w:r>
      <w:bookmarkStart w:id="0" w:name="_GoBack"/>
      <w:bookmarkEnd w:id="0"/>
      <w:r w:rsidRPr="00C81988">
        <w:rPr>
          <w:rFonts w:asciiTheme="minorHAnsi" w:hAnsiTheme="minorHAnsi"/>
        </w:rPr>
        <w:t xml:space="preserve"> action rounds and 26</w:t>
      </w:r>
      <w:r>
        <w:rPr>
          <w:rFonts w:cs="Calibri"/>
        </w:rPr>
        <w:t>"</w:t>
      </w:r>
      <w:r w:rsidRPr="00C81988">
        <w:rPr>
          <w:rFonts w:asciiTheme="minorHAnsi" w:hAnsiTheme="minorHAnsi"/>
        </w:rPr>
        <w:t xml:space="preserve"> for magnum calibers. The </w:t>
      </w:r>
      <w:r w:rsidR="00982F2B" w:rsidRPr="00C81988">
        <w:rPr>
          <w:rFonts w:asciiTheme="minorHAnsi" w:hAnsiTheme="minorHAnsi"/>
        </w:rPr>
        <w:t xml:space="preserve">XPR </w:t>
      </w:r>
      <w:r w:rsidR="00982F2B">
        <w:rPr>
          <w:rFonts w:asciiTheme="minorHAnsi" w:hAnsiTheme="minorHAnsi"/>
        </w:rPr>
        <w:t xml:space="preserve">Hunter </w:t>
      </w:r>
      <w:proofErr w:type="spellStart"/>
      <w:r w:rsidR="00982F2B">
        <w:rPr>
          <w:rFonts w:asciiTheme="minorHAnsi" w:hAnsiTheme="minorHAnsi"/>
        </w:rPr>
        <w:t>TrueTimber</w:t>
      </w:r>
      <w:proofErr w:type="spellEnd"/>
      <w:r w:rsidR="00982F2B">
        <w:rPr>
          <w:rFonts w:asciiTheme="minorHAnsi" w:hAnsiTheme="minorHAnsi"/>
        </w:rPr>
        <w:t xml:space="preserve"> Strata</w:t>
      </w:r>
      <w:r w:rsidR="00982F2B" w:rsidRPr="00C81988">
        <w:rPr>
          <w:rFonts w:asciiTheme="minorHAnsi" w:hAnsiTheme="minorHAnsi"/>
        </w:rPr>
        <w:t xml:space="preserve"> </w:t>
      </w:r>
      <w:r w:rsidRPr="00C81988">
        <w:rPr>
          <w:rFonts w:asciiTheme="minorHAnsi" w:hAnsiTheme="minorHAnsi"/>
        </w:rPr>
        <w:t>sells for an MSRP of $599.99</w:t>
      </w:r>
      <w:r w:rsidR="008E4336">
        <w:rPr>
          <w:rFonts w:asciiTheme="minorHAnsi" w:hAnsiTheme="minorHAnsi"/>
        </w:rPr>
        <w:t>.</w:t>
      </w:r>
      <w:r w:rsidRPr="00C81988">
        <w:rPr>
          <w:rFonts w:asciiTheme="minorHAnsi" w:hAnsiTheme="minorHAnsi"/>
        </w:rPr>
        <w:t xml:space="preserve"> </w:t>
      </w:r>
    </w:p>
    <w:p w14:paraId="2D85FA92" w14:textId="77777777" w:rsidR="00BE32C3" w:rsidRDefault="00BE32C3" w:rsidP="00933E80">
      <w:pPr>
        <w:rPr>
          <w:rFonts w:asciiTheme="minorHAnsi" w:hAnsiTheme="minorHAnsi"/>
        </w:rPr>
      </w:pPr>
    </w:p>
    <w:p w14:paraId="78635989" w14:textId="235C7876" w:rsidR="00933E80" w:rsidRPr="00C81988" w:rsidRDefault="00BE32C3" w:rsidP="00933E80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933E80" w:rsidRPr="00C81988">
        <w:rPr>
          <w:rFonts w:asciiTheme="minorHAnsi" w:hAnsiTheme="minorHAnsi"/>
        </w:rPr>
        <w:t>eatures:</w:t>
      </w:r>
    </w:p>
    <w:p w14:paraId="335FCDF7" w14:textId="77777777" w:rsidR="00933E80" w:rsidRDefault="00933E80" w:rsidP="001F2072">
      <w:pPr>
        <w:pStyle w:val="ListParagraph"/>
        <w:numPr>
          <w:ilvl w:val="0"/>
          <w:numId w:val="4"/>
        </w:numPr>
      </w:pPr>
      <w:r>
        <w:t>M.O.A. Trigger System</w:t>
      </w:r>
    </w:p>
    <w:p w14:paraId="7D6D49E7" w14:textId="77777777" w:rsidR="00933E80" w:rsidRDefault="00933E80" w:rsidP="001F2072">
      <w:pPr>
        <w:pStyle w:val="ListParagraph"/>
        <w:numPr>
          <w:ilvl w:val="0"/>
          <w:numId w:val="4"/>
        </w:numPr>
      </w:pPr>
      <w:r>
        <w:t>Bolt unlock button</w:t>
      </w:r>
    </w:p>
    <w:p w14:paraId="64B92691" w14:textId="2895276D" w:rsidR="00933E80" w:rsidRDefault="00933E80" w:rsidP="001F2072">
      <w:pPr>
        <w:pStyle w:val="ListParagraph"/>
        <w:numPr>
          <w:ilvl w:val="0"/>
          <w:numId w:val="4"/>
        </w:numPr>
      </w:pPr>
      <w:r>
        <w:t>Nickel Teflon</w:t>
      </w:r>
      <w:r w:rsidRPr="001F2072">
        <w:rPr>
          <w:sz w:val="22"/>
          <w:vertAlign w:val="superscript"/>
        </w:rPr>
        <w:t>®</w:t>
      </w:r>
      <w:r>
        <w:t xml:space="preserve"> </w:t>
      </w:r>
      <w:r w:rsidR="001F2072">
        <w:t xml:space="preserve">treatment </w:t>
      </w:r>
      <w:r>
        <w:t>on bolt body</w:t>
      </w:r>
    </w:p>
    <w:p w14:paraId="2E096810" w14:textId="77777777" w:rsidR="00933E80" w:rsidRDefault="00933E80" w:rsidP="001F2072">
      <w:pPr>
        <w:pStyle w:val="ListParagraph"/>
        <w:numPr>
          <w:ilvl w:val="0"/>
          <w:numId w:val="4"/>
        </w:numPr>
      </w:pPr>
      <w:r>
        <w:t>Detachable box magazine</w:t>
      </w:r>
    </w:p>
    <w:p w14:paraId="39E9EA0E" w14:textId="21CFE6CE" w:rsidR="00933E80" w:rsidRDefault="00074A4E" w:rsidP="001F2072">
      <w:pPr>
        <w:pStyle w:val="ListParagraph"/>
        <w:numPr>
          <w:ilvl w:val="0"/>
          <w:numId w:val="4"/>
        </w:numPr>
      </w:pPr>
      <w:r>
        <w:t xml:space="preserve">Composite stock with </w:t>
      </w:r>
      <w:proofErr w:type="spellStart"/>
      <w:r>
        <w:t>TrueTimber</w:t>
      </w:r>
      <w:proofErr w:type="spellEnd"/>
      <w:r w:rsidRPr="0061242B">
        <w:rPr>
          <w:vertAlign w:val="superscript"/>
        </w:rPr>
        <w:t>®</w:t>
      </w:r>
      <w:r>
        <w:t xml:space="preserve"> Strata</w:t>
      </w:r>
      <w:r w:rsidRPr="0061242B">
        <w:rPr>
          <w:vertAlign w:val="superscript"/>
        </w:rPr>
        <w:t>™</w:t>
      </w:r>
      <w:r>
        <w:t xml:space="preserve"> camo finish</w:t>
      </w:r>
    </w:p>
    <w:p w14:paraId="5DC4F66C" w14:textId="428CB58C" w:rsidR="00933E80" w:rsidRDefault="00933E80" w:rsidP="001F2072">
      <w:pPr>
        <w:pStyle w:val="ListParagraph"/>
        <w:numPr>
          <w:ilvl w:val="0"/>
          <w:numId w:val="4"/>
        </w:numPr>
      </w:pPr>
      <w:r>
        <w:t>Perma-Cote</w:t>
      </w:r>
      <w:r w:rsidR="00982F2B" w:rsidRPr="001F2072">
        <w:rPr>
          <w:sz w:val="22"/>
          <w:vertAlign w:val="superscript"/>
        </w:rPr>
        <w:t>™</w:t>
      </w:r>
      <w:r>
        <w:t xml:space="preserve"> </w:t>
      </w:r>
      <w:r w:rsidR="001F2072">
        <w:t>flat dark earth finish on the action, barrel and bolt handle</w:t>
      </w:r>
      <w:r>
        <w:t xml:space="preserve"> </w:t>
      </w:r>
    </w:p>
    <w:p w14:paraId="682E772E" w14:textId="77777777" w:rsidR="00933E80" w:rsidRDefault="00933E80" w:rsidP="001F2072">
      <w:pPr>
        <w:pStyle w:val="ListParagraph"/>
        <w:numPr>
          <w:ilvl w:val="0"/>
          <w:numId w:val="4"/>
        </w:numPr>
      </w:pPr>
      <w:r>
        <w:lastRenderedPageBreak/>
        <w:t>Inflex Technology recoil pad</w:t>
      </w:r>
    </w:p>
    <w:p w14:paraId="599F19C5" w14:textId="77777777" w:rsidR="00933E80" w:rsidRDefault="00933E80" w:rsidP="001F2072">
      <w:pPr>
        <w:pStyle w:val="ListParagraph"/>
        <w:numPr>
          <w:ilvl w:val="0"/>
          <w:numId w:val="4"/>
        </w:numPr>
      </w:pPr>
      <w:r>
        <w:t>Steel recoil lug</w:t>
      </w:r>
    </w:p>
    <w:p w14:paraId="47AC7049" w14:textId="77777777" w:rsidR="00933E80" w:rsidRDefault="00933E80" w:rsidP="001F2072">
      <w:pPr>
        <w:pStyle w:val="ListParagraph"/>
        <w:numPr>
          <w:ilvl w:val="0"/>
          <w:numId w:val="4"/>
        </w:numPr>
      </w:pPr>
      <w:r>
        <w:t>Receiver is machined from solid steel bar stock</w:t>
      </w:r>
    </w:p>
    <w:p w14:paraId="3D5C7291" w14:textId="6B75B145" w:rsidR="00933E80" w:rsidRDefault="00933E80" w:rsidP="001F2072">
      <w:pPr>
        <w:pStyle w:val="ListParagraph"/>
        <w:numPr>
          <w:ilvl w:val="0"/>
          <w:numId w:val="4"/>
        </w:numPr>
      </w:pPr>
      <w:r>
        <w:t>Two-position thumb safety</w:t>
      </w:r>
      <w:r w:rsidR="00982F2B">
        <w:t xml:space="preserve"> with bolt unlock button</w:t>
      </w:r>
    </w:p>
    <w:p w14:paraId="1EA3FA8C" w14:textId="77777777" w:rsidR="00933E80" w:rsidRDefault="00933E80" w:rsidP="001F2072">
      <w:pPr>
        <w:pStyle w:val="ListParagraph"/>
        <w:numPr>
          <w:ilvl w:val="0"/>
          <w:numId w:val="4"/>
        </w:numPr>
      </w:pPr>
      <w:r>
        <w:t>Button-rifled, free-floated steel barrel</w:t>
      </w:r>
    </w:p>
    <w:p w14:paraId="13CF867B" w14:textId="77777777" w:rsidR="00933E80" w:rsidRDefault="00933E80" w:rsidP="001F2072">
      <w:pPr>
        <w:pStyle w:val="ListParagraph"/>
        <w:numPr>
          <w:ilvl w:val="0"/>
          <w:numId w:val="4"/>
        </w:numPr>
      </w:pPr>
      <w:r>
        <w:t>Recessed target crown</w:t>
      </w:r>
    </w:p>
    <w:p w14:paraId="262470A3" w14:textId="41C26C4A" w:rsidR="004112DD" w:rsidRPr="005610C7" w:rsidRDefault="004112DD" w:rsidP="00933E80">
      <w:pPr>
        <w:rPr>
          <w:rFonts w:asciiTheme="minorHAnsi" w:hAnsiTheme="minorHAnsi" w:cstheme="minorHAnsi"/>
        </w:rPr>
      </w:pPr>
    </w:p>
    <w:p w14:paraId="3A284C6C" w14:textId="77777777" w:rsidR="00564002" w:rsidRDefault="00564002" w:rsidP="00564002">
      <w:pPr>
        <w:rPr>
          <w:rFonts w:ascii="Helvetica" w:hAnsi="Helvetica"/>
        </w:rPr>
      </w:pPr>
    </w:p>
    <w:p w14:paraId="2BBF5401" w14:textId="60877DB7" w:rsidR="005250D0" w:rsidRPr="00731980" w:rsidRDefault="00564002" w:rsidP="00731980">
      <w:pPr>
        <w:pStyle w:val="Footer"/>
        <w:rPr>
          <w:rFonts w:asciiTheme="minorHAnsi" w:hAnsiTheme="minorHAnsi" w:cstheme="minorHAnsi"/>
        </w:rPr>
      </w:pPr>
      <w:r w:rsidRPr="002D3817">
        <w:rPr>
          <w:rFonts w:asciiTheme="minorHAnsi" w:hAnsiTheme="minorHAnsi" w:cstheme="minorHAnsi"/>
        </w:rPr>
        <w:t xml:space="preserve">For more information on Winchester Firearms, please visit </w:t>
      </w:r>
      <w:hyperlink r:id="rId8" w:history="1">
        <w:r w:rsidRPr="002D3817">
          <w:rPr>
            <w:rStyle w:val="Hyperlink"/>
            <w:rFonts w:asciiTheme="minorHAnsi" w:hAnsiTheme="minorHAnsi" w:cstheme="minorHAnsi"/>
          </w:rPr>
          <w:t>winc</w:t>
        </w:r>
        <w:r w:rsidRPr="002D3817">
          <w:rPr>
            <w:rStyle w:val="Hyperlink"/>
            <w:rFonts w:asciiTheme="minorHAnsi" w:hAnsiTheme="minorHAnsi" w:cstheme="minorHAnsi"/>
          </w:rPr>
          <w:t>h</w:t>
        </w:r>
        <w:r w:rsidRPr="002D3817">
          <w:rPr>
            <w:rStyle w:val="Hyperlink"/>
            <w:rFonts w:asciiTheme="minorHAnsi" w:hAnsiTheme="minorHAnsi" w:cstheme="minorHAnsi"/>
          </w:rPr>
          <w:t>esterguns.com</w:t>
        </w:r>
      </w:hyperlink>
      <w:r w:rsidRPr="002D3817">
        <w:rPr>
          <w:rFonts w:asciiTheme="minorHAnsi" w:hAnsiTheme="minorHAnsi" w:cstheme="minorHAnsi"/>
        </w:rPr>
        <w:t>.</w:t>
      </w:r>
    </w:p>
    <w:sectPr w:rsidR="005250D0" w:rsidRPr="00731980" w:rsidSect="00974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FDB8" w14:textId="77777777" w:rsidR="00363CE5" w:rsidRDefault="00363CE5" w:rsidP="00CF4C8B">
      <w:r>
        <w:separator/>
      </w:r>
    </w:p>
  </w:endnote>
  <w:endnote w:type="continuationSeparator" w:id="0">
    <w:p w14:paraId="5C9C3F20" w14:textId="77777777" w:rsidR="00363CE5" w:rsidRDefault="00363CE5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F397" w14:textId="77777777" w:rsidR="00881736" w:rsidRDefault="00881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8C19E" w14:textId="77777777" w:rsidR="00881736" w:rsidRDefault="00881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A27C" w14:textId="77777777" w:rsidR="00881736" w:rsidRDefault="00881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2D5A4" w14:textId="77777777" w:rsidR="00363CE5" w:rsidRDefault="00363CE5" w:rsidP="00CF4C8B">
      <w:r>
        <w:separator/>
      </w:r>
    </w:p>
  </w:footnote>
  <w:footnote w:type="continuationSeparator" w:id="0">
    <w:p w14:paraId="40AA6F40" w14:textId="77777777" w:rsidR="00363CE5" w:rsidRDefault="00363CE5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5660" w14:textId="77777777" w:rsidR="00881736" w:rsidRDefault="00881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2B74" w14:textId="241FA643" w:rsidR="001B57A1" w:rsidRDefault="000E0B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DDF6F" wp14:editId="17958437">
              <wp:simplePos x="0" y="0"/>
              <wp:positionH relativeFrom="margin">
                <wp:posOffset>279400</wp:posOffset>
              </wp:positionH>
              <wp:positionV relativeFrom="paragraph">
                <wp:posOffset>1073573</wp:posOffset>
              </wp:positionV>
              <wp:extent cx="5384800" cy="698500"/>
              <wp:effectExtent l="0" t="0" r="0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6D98D5" w14:textId="77777777" w:rsidR="000E0BF9" w:rsidRDefault="000E0BF9" w:rsidP="000E0BF9">
                          <w:pPr>
                            <w:jc w:val="center"/>
                          </w:pPr>
                          <w:r>
                            <w:t>Scott Grange, Public Relations Manager, 801-876-2711 ext. 3306</w:t>
                          </w:r>
                        </w:p>
                        <w:p w14:paraId="7E8D0CA6" w14:textId="75C1B071" w:rsidR="000E0BF9" w:rsidRDefault="000E0BF9" w:rsidP="000E0BF9">
                          <w:pPr>
                            <w:jc w:val="center"/>
                          </w:pPr>
                          <w:r>
                            <w:t xml:space="preserve">Shaundi Campbell, </w:t>
                          </w:r>
                          <w:r w:rsidR="00DC7912">
                            <w:t>Media &amp; Events Manager</w:t>
                          </w:r>
                          <w:r>
                            <w:t>, 801-876-2711 ext. 3278</w:t>
                          </w:r>
                        </w:p>
                        <w:p w14:paraId="042B4461" w14:textId="6F2942E3" w:rsidR="000E0BF9" w:rsidRDefault="000E0BF9" w:rsidP="000E0BF9">
                          <w:pPr>
                            <w:jc w:val="center"/>
                          </w:pPr>
                          <w:r>
                            <w:t>Email: PR@</w:t>
                          </w:r>
                          <w:r w:rsidR="002266ED">
                            <w:t>winchesterguns</w:t>
                          </w:r>
                          <w: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DDF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pt;margin-top:84.55pt;width:424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" fillcolor="white [3201]" stroked="f" strokeweight=".5pt">
              <v:textbox>
                <w:txbxContent>
                  <w:p w14:paraId="636D98D5" w14:textId="77777777" w:rsidR="000E0BF9" w:rsidRDefault="000E0BF9" w:rsidP="000E0BF9">
                    <w:pPr>
                      <w:jc w:val="center"/>
                    </w:pPr>
                    <w:r>
                      <w:t>Scott Grange, Public Relations Manager, 801-876-2711 ext. 3306</w:t>
                    </w:r>
                  </w:p>
                  <w:p w14:paraId="7E8D0CA6" w14:textId="75C1B071" w:rsidR="000E0BF9" w:rsidRDefault="000E0BF9" w:rsidP="000E0BF9">
                    <w:pPr>
                      <w:jc w:val="center"/>
                    </w:pPr>
                    <w:r>
                      <w:t xml:space="preserve">Shaundi Campbell, </w:t>
                    </w:r>
                    <w:r w:rsidR="00DC7912">
                      <w:t>Media &amp; Events Manager</w:t>
                    </w:r>
                    <w:r>
                      <w:t>, 801-876-2711 ext. 3278</w:t>
                    </w:r>
                  </w:p>
                  <w:p w14:paraId="042B4461" w14:textId="6F2942E3" w:rsidR="000E0BF9" w:rsidRDefault="000E0BF9" w:rsidP="000E0BF9">
                    <w:pPr>
                      <w:jc w:val="center"/>
                    </w:pPr>
                    <w:r>
                      <w:t>Email: PR@</w:t>
                    </w:r>
                    <w:r w:rsidR="002266ED">
                      <w:t>winchesterguns</w:t>
                    </w:r>
                    <w:r>
                      <w:t>.com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1C34C3">
      <w:rPr>
        <w:noProof/>
      </w:rPr>
      <w:drawing>
        <wp:anchor distT="0" distB="0" distL="114300" distR="114300" simplePos="0" relativeHeight="251659264" behindDoc="1" locked="0" layoutInCell="1" allowOverlap="1" wp14:anchorId="73F211C3" wp14:editId="16F18749">
          <wp:simplePos x="0" y="0"/>
          <wp:positionH relativeFrom="page">
            <wp:posOffset>38100</wp:posOffset>
          </wp:positionH>
          <wp:positionV relativeFrom="paragraph">
            <wp:posOffset>-431800</wp:posOffset>
          </wp:positionV>
          <wp:extent cx="7744968" cy="10021824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WRA_Word_Template_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1002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580F" w14:textId="77777777" w:rsidR="00881736" w:rsidRDefault="00881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63460"/>
    <w:multiLevelType w:val="hybridMultilevel"/>
    <w:tmpl w:val="E34C97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AC13E9"/>
    <w:multiLevelType w:val="hybridMultilevel"/>
    <w:tmpl w:val="2D6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D5118"/>
    <w:multiLevelType w:val="hybridMultilevel"/>
    <w:tmpl w:val="B4E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D2"/>
    <w:rsid w:val="00024B99"/>
    <w:rsid w:val="00043129"/>
    <w:rsid w:val="00070ECD"/>
    <w:rsid w:val="00074A4E"/>
    <w:rsid w:val="00077CC1"/>
    <w:rsid w:val="000B7334"/>
    <w:rsid w:val="000E0BF9"/>
    <w:rsid w:val="000E6EDB"/>
    <w:rsid w:val="000F2115"/>
    <w:rsid w:val="001B57A1"/>
    <w:rsid w:val="001C34C3"/>
    <w:rsid w:val="001F2072"/>
    <w:rsid w:val="00213B47"/>
    <w:rsid w:val="002266ED"/>
    <w:rsid w:val="00252F6B"/>
    <w:rsid w:val="00253C79"/>
    <w:rsid w:val="00281BF7"/>
    <w:rsid w:val="002A7B6B"/>
    <w:rsid w:val="002B3FD0"/>
    <w:rsid w:val="0030269F"/>
    <w:rsid w:val="003617C4"/>
    <w:rsid w:val="00363CE5"/>
    <w:rsid w:val="003C7F71"/>
    <w:rsid w:val="003E1BD2"/>
    <w:rsid w:val="003F0E2B"/>
    <w:rsid w:val="004112DD"/>
    <w:rsid w:val="00427044"/>
    <w:rsid w:val="00445280"/>
    <w:rsid w:val="0047322E"/>
    <w:rsid w:val="004A4136"/>
    <w:rsid w:val="004C79EF"/>
    <w:rsid w:val="004F0CD1"/>
    <w:rsid w:val="00517FAF"/>
    <w:rsid w:val="005250D0"/>
    <w:rsid w:val="00564002"/>
    <w:rsid w:val="005666BE"/>
    <w:rsid w:val="005835A4"/>
    <w:rsid w:val="005C7BD8"/>
    <w:rsid w:val="005D6CE5"/>
    <w:rsid w:val="0061242B"/>
    <w:rsid w:val="00613310"/>
    <w:rsid w:val="0064182B"/>
    <w:rsid w:val="00650DA6"/>
    <w:rsid w:val="00696BCC"/>
    <w:rsid w:val="006C1D4A"/>
    <w:rsid w:val="006C5DC8"/>
    <w:rsid w:val="006D34FD"/>
    <w:rsid w:val="00724CD9"/>
    <w:rsid w:val="00731980"/>
    <w:rsid w:val="0073455F"/>
    <w:rsid w:val="00757C40"/>
    <w:rsid w:val="00764FC3"/>
    <w:rsid w:val="007669F8"/>
    <w:rsid w:val="007B21BF"/>
    <w:rsid w:val="007D0913"/>
    <w:rsid w:val="00817CF4"/>
    <w:rsid w:val="00831DAE"/>
    <w:rsid w:val="00881736"/>
    <w:rsid w:val="008839BE"/>
    <w:rsid w:val="008909A5"/>
    <w:rsid w:val="008C1144"/>
    <w:rsid w:val="008E4336"/>
    <w:rsid w:val="00903C40"/>
    <w:rsid w:val="00933D6F"/>
    <w:rsid w:val="00933E80"/>
    <w:rsid w:val="00973039"/>
    <w:rsid w:val="00974195"/>
    <w:rsid w:val="00974977"/>
    <w:rsid w:val="009802CE"/>
    <w:rsid w:val="00982F2B"/>
    <w:rsid w:val="00996D36"/>
    <w:rsid w:val="009D454E"/>
    <w:rsid w:val="00A16D12"/>
    <w:rsid w:val="00A579C2"/>
    <w:rsid w:val="00AB556A"/>
    <w:rsid w:val="00B03FD0"/>
    <w:rsid w:val="00B07600"/>
    <w:rsid w:val="00B14538"/>
    <w:rsid w:val="00B53E98"/>
    <w:rsid w:val="00B6626E"/>
    <w:rsid w:val="00B71464"/>
    <w:rsid w:val="00BE29A0"/>
    <w:rsid w:val="00BE32C3"/>
    <w:rsid w:val="00BE7E97"/>
    <w:rsid w:val="00C0133B"/>
    <w:rsid w:val="00C4322B"/>
    <w:rsid w:val="00C54135"/>
    <w:rsid w:val="00C628D4"/>
    <w:rsid w:val="00CE34E7"/>
    <w:rsid w:val="00CF4C8B"/>
    <w:rsid w:val="00D10071"/>
    <w:rsid w:val="00D22A2F"/>
    <w:rsid w:val="00D42E41"/>
    <w:rsid w:val="00D469A9"/>
    <w:rsid w:val="00D64894"/>
    <w:rsid w:val="00D67C76"/>
    <w:rsid w:val="00DA4CC4"/>
    <w:rsid w:val="00DC7912"/>
    <w:rsid w:val="00E178AB"/>
    <w:rsid w:val="00E5265B"/>
    <w:rsid w:val="00E700D3"/>
    <w:rsid w:val="00E77719"/>
    <w:rsid w:val="00E879C3"/>
    <w:rsid w:val="00F169D2"/>
    <w:rsid w:val="00F17C3F"/>
    <w:rsid w:val="00F63185"/>
    <w:rsid w:val="00F65AE7"/>
    <w:rsid w:val="00FB11DF"/>
    <w:rsid w:val="00FB5C63"/>
    <w:rsid w:val="00FD3DBE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844A"/>
  <w14:defaultImageDpi w14:val="0"/>
  <w15:docId w15:val="{28053239-1B3A-4980-B0EB-2360733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semiHidden/>
    <w:unhideWhenUsed/>
    <w:rsid w:val="005250D0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2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hestergun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AA71A3-3DD0-9644-AEEF-BEB848C3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2019-10-03T20:07:00Z</cp:lastPrinted>
  <dcterms:created xsi:type="dcterms:W3CDTF">2019-08-22T20:46:00Z</dcterms:created>
  <dcterms:modified xsi:type="dcterms:W3CDTF">2019-10-10T15:06:00Z</dcterms:modified>
</cp:coreProperties>
</file>