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B6FF" w14:textId="77777777" w:rsidR="00E00480" w:rsidRPr="00B44ED3" w:rsidRDefault="00E00480" w:rsidP="00B44ED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44ED3">
        <w:rPr>
          <w:rFonts w:ascii="Arial" w:hAnsi="Arial" w:cs="Arial"/>
          <w:b/>
          <w:sz w:val="28"/>
          <w:szCs w:val="28"/>
        </w:rPr>
        <w:t>WILDCAT SR (SUPPRESSOR READY)</w:t>
      </w:r>
    </w:p>
    <w:p w14:paraId="16A2B223" w14:textId="6F799539" w:rsidR="00B44ED3" w:rsidRPr="00B44ED3" w:rsidRDefault="00E00480" w:rsidP="00B44ED3">
      <w:pPr>
        <w:spacing w:after="240"/>
        <w:rPr>
          <w:rFonts w:ascii="Arial" w:hAnsi="Arial" w:cs="Arial"/>
          <w:sz w:val="22"/>
          <w:szCs w:val="22"/>
        </w:rPr>
      </w:pPr>
      <w:r w:rsidRPr="00B44ED3">
        <w:rPr>
          <w:rFonts w:ascii="Arial" w:hAnsi="Arial" w:cs="Arial"/>
          <w:sz w:val="22"/>
          <w:szCs w:val="22"/>
        </w:rPr>
        <w:fldChar w:fldCharType="begin"/>
      </w:r>
      <w:r w:rsidRPr="00B44ED3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B44ED3">
        <w:rPr>
          <w:rFonts w:ascii="Arial" w:hAnsi="Arial" w:cs="Arial"/>
          <w:sz w:val="22"/>
          <w:szCs w:val="22"/>
        </w:rPr>
        <w:fldChar w:fldCharType="separate"/>
      </w:r>
      <w:r w:rsidR="00542B9A">
        <w:rPr>
          <w:rFonts w:ascii="Arial" w:hAnsi="Arial" w:cs="Arial"/>
          <w:noProof/>
          <w:sz w:val="22"/>
          <w:szCs w:val="22"/>
        </w:rPr>
        <w:t>January 15, 2021</w:t>
      </w:r>
      <w:r w:rsidRPr="00B44ED3">
        <w:rPr>
          <w:rFonts w:ascii="Arial" w:hAnsi="Arial" w:cs="Arial"/>
          <w:sz w:val="22"/>
          <w:szCs w:val="22"/>
        </w:rPr>
        <w:fldChar w:fldCharType="end"/>
      </w:r>
      <w:r w:rsidRPr="00B44ED3">
        <w:rPr>
          <w:rFonts w:ascii="Arial" w:hAnsi="Arial" w:cs="Arial"/>
          <w:sz w:val="22"/>
          <w:szCs w:val="22"/>
        </w:rPr>
        <w:t xml:space="preserve"> — </w:t>
      </w:r>
      <w:r w:rsidRPr="00B44ED3">
        <w:rPr>
          <w:rStyle w:val="Emphasis"/>
          <w:rFonts w:ascii="Arial" w:hAnsi="Arial" w:cs="Arial"/>
          <w:i w:val="0"/>
          <w:sz w:val="22"/>
          <w:szCs w:val="22"/>
        </w:rPr>
        <w:t>The popular Wildcat autoloading rifle is now available in a new suppressor-ready model. The Wildcat SR features a ½"x28 TPI threaded muzzle that accepts most common rimfire suppressors</w:t>
      </w:r>
      <w:r w:rsidRPr="00B44ED3">
        <w:rPr>
          <w:rFonts w:ascii="Arial" w:hAnsi="Arial" w:cs="Arial"/>
          <w:sz w:val="22"/>
          <w:szCs w:val="22"/>
        </w:rPr>
        <w:t xml:space="preserve"> and muzzle brakes. A knurled, threaded muzzle is also included. To learn more about the features and specs, as well access to downloadable </w:t>
      </w:r>
      <w:proofErr w:type="gramStart"/>
      <w:r w:rsidRPr="00B44ED3">
        <w:rPr>
          <w:rFonts w:ascii="Arial" w:hAnsi="Arial" w:cs="Arial"/>
          <w:sz w:val="22"/>
          <w:szCs w:val="22"/>
        </w:rPr>
        <w:t>hi res</w:t>
      </w:r>
      <w:proofErr w:type="gramEnd"/>
      <w:r w:rsidRPr="00B44ED3">
        <w:rPr>
          <w:rFonts w:ascii="Arial" w:hAnsi="Arial" w:cs="Arial"/>
          <w:sz w:val="22"/>
          <w:szCs w:val="22"/>
        </w:rPr>
        <w:t xml:space="preserve"> images please visit:</w:t>
      </w:r>
    </w:p>
    <w:p w14:paraId="4BCE0B8F" w14:textId="63FC9648" w:rsidR="00E00480" w:rsidRPr="00B44ED3" w:rsidRDefault="00C80338" w:rsidP="00B44ED3">
      <w:pPr>
        <w:spacing w:after="240"/>
        <w:rPr>
          <w:rFonts w:ascii="Arial" w:hAnsi="Arial" w:cs="Arial"/>
          <w:sz w:val="22"/>
          <w:szCs w:val="22"/>
        </w:rPr>
      </w:pPr>
      <w:hyperlink r:id="rId8" w:history="1">
        <w:r w:rsidR="00E00480" w:rsidRPr="00B44ED3">
          <w:rPr>
            <w:rStyle w:val="Hyperlink"/>
            <w:rFonts w:ascii="Arial" w:hAnsi="Arial" w:cs="Arial"/>
            <w:color w:val="auto"/>
            <w:sz w:val="22"/>
            <w:szCs w:val="22"/>
          </w:rPr>
          <w:t>https://www.winchesterguns.com/products/rifles/Wildcat-22.html</w:t>
        </w:r>
      </w:hyperlink>
      <w:r w:rsidR="00E00480" w:rsidRPr="00B44ED3">
        <w:rPr>
          <w:rFonts w:ascii="Arial" w:hAnsi="Arial" w:cs="Arial"/>
          <w:sz w:val="22"/>
          <w:szCs w:val="22"/>
        </w:rPr>
        <w:t xml:space="preserve"> </w:t>
      </w:r>
    </w:p>
    <w:p w14:paraId="3A9E4F8E" w14:textId="1C948240" w:rsidR="00E00480" w:rsidRPr="00B44ED3" w:rsidRDefault="00C80338" w:rsidP="00B44ED3">
      <w:pPr>
        <w:spacing w:after="240"/>
        <w:rPr>
          <w:rFonts w:ascii="Arial" w:hAnsi="Arial" w:cs="Arial"/>
          <w:sz w:val="22"/>
          <w:szCs w:val="22"/>
        </w:rPr>
      </w:pPr>
      <w:hyperlink r:id="rId9" w:history="1">
        <w:r w:rsidR="00E00480" w:rsidRPr="00B44ED3">
          <w:rPr>
            <w:rStyle w:val="Hyperlink"/>
            <w:rFonts w:ascii="Arial" w:hAnsi="Arial" w:cs="Arial"/>
            <w:color w:val="auto"/>
            <w:sz w:val="22"/>
            <w:szCs w:val="22"/>
          </w:rPr>
          <w:t>https://www.winchesterguns.com/products/rifles/Wildcat-22/Wildcat-22-Current-Products/wildcat-22-sr.html</w:t>
        </w:r>
      </w:hyperlink>
    </w:p>
    <w:p w14:paraId="5F41A8AE" w14:textId="77777777" w:rsidR="00E00480" w:rsidRPr="00B44ED3" w:rsidRDefault="00E00480" w:rsidP="00B44ED3">
      <w:pPr>
        <w:spacing w:after="240"/>
        <w:contextualSpacing/>
        <w:rPr>
          <w:rFonts w:ascii="Arial" w:hAnsi="Arial" w:cs="Arial"/>
          <w:sz w:val="22"/>
          <w:szCs w:val="22"/>
        </w:rPr>
      </w:pPr>
      <w:r w:rsidRPr="00B44ED3">
        <w:rPr>
          <w:rFonts w:ascii="Arial" w:hAnsi="Arial" w:cs="Arial"/>
          <w:sz w:val="22"/>
          <w:szCs w:val="22"/>
        </w:rPr>
        <w:t>Features:</w:t>
      </w:r>
    </w:p>
    <w:p w14:paraId="74F11544" w14:textId="11C4F69A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16-1/2" precision button-rifled chromoly</w:t>
      </w:r>
      <w:r w:rsidR="00542B9A">
        <w:rPr>
          <w:rFonts w:ascii="Arial" w:eastAsia="Times New Roman" w:hAnsi="Arial" w:cs="Arial"/>
          <w:sz w:val="22"/>
          <w:szCs w:val="22"/>
        </w:rPr>
        <w:t xml:space="preserve"> </w:t>
      </w:r>
      <w:r w:rsidRPr="00B44ED3">
        <w:rPr>
          <w:rFonts w:ascii="Arial" w:eastAsia="Times New Roman" w:hAnsi="Arial" w:cs="Arial"/>
          <w:sz w:val="22"/>
          <w:szCs w:val="22"/>
        </w:rPr>
        <w:t>steel barrel with a recessed, target-style crown</w:t>
      </w:r>
    </w:p>
    <w:p w14:paraId="5FC9CDC8" w14:textId="2DC6F376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1/2" x 28 TPI threaded muzzle with</w:t>
      </w:r>
      <w:r w:rsidR="00542B9A">
        <w:rPr>
          <w:rFonts w:ascii="Arial" w:eastAsia="Times New Roman" w:hAnsi="Arial" w:cs="Arial"/>
          <w:sz w:val="22"/>
          <w:szCs w:val="22"/>
        </w:rPr>
        <w:t xml:space="preserve"> </w:t>
      </w:r>
      <w:r w:rsidRPr="00B44ED3">
        <w:rPr>
          <w:rFonts w:ascii="Arial" w:eastAsia="Times New Roman" w:hAnsi="Arial" w:cs="Arial"/>
          <w:sz w:val="22"/>
          <w:szCs w:val="22"/>
        </w:rPr>
        <w:t>knurled thread protector</w:t>
      </w:r>
    </w:p>
    <w:p w14:paraId="5BE86A11" w14:textId="77777777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Rugged polymer construction of the upper assembly, lower receiver assembly and ambidextrous skeletonized buttstock</w:t>
      </w:r>
    </w:p>
    <w:p w14:paraId="7E39E40A" w14:textId="091AFC07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Fully-adjustable ghost ring rear sight</w:t>
      </w:r>
      <w:r w:rsidR="00542B9A">
        <w:rPr>
          <w:rFonts w:ascii="Arial" w:eastAsia="Times New Roman" w:hAnsi="Arial" w:cs="Arial"/>
          <w:sz w:val="22"/>
          <w:szCs w:val="22"/>
        </w:rPr>
        <w:t xml:space="preserve"> </w:t>
      </w:r>
      <w:r w:rsidRPr="00B44ED3">
        <w:rPr>
          <w:rFonts w:ascii="Arial" w:eastAsia="Times New Roman" w:hAnsi="Arial" w:cs="Arial"/>
          <w:sz w:val="22"/>
          <w:szCs w:val="22"/>
        </w:rPr>
        <w:t>and ramped post front sight</w:t>
      </w:r>
    </w:p>
    <w:p w14:paraId="0DEE59FC" w14:textId="7A976F1F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 xml:space="preserve">Integral </w:t>
      </w:r>
      <w:r w:rsidR="00542B9A">
        <w:rPr>
          <w:rFonts w:ascii="Arial" w:eastAsia="Times New Roman" w:hAnsi="Arial" w:cs="Arial"/>
          <w:sz w:val="22"/>
          <w:szCs w:val="22"/>
        </w:rPr>
        <w:t>P</w:t>
      </w:r>
      <w:r w:rsidRPr="00B44ED3">
        <w:rPr>
          <w:rFonts w:ascii="Arial" w:eastAsia="Times New Roman" w:hAnsi="Arial" w:cs="Arial"/>
          <w:sz w:val="22"/>
          <w:szCs w:val="22"/>
        </w:rPr>
        <w:t>icatinny sight rail</w:t>
      </w:r>
    </w:p>
    <w:p w14:paraId="0BFEBFE3" w14:textId="1FB9064D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Molded-in sling eyelets plus a</w:t>
      </w:r>
      <w:r w:rsidR="00542B9A">
        <w:rPr>
          <w:rFonts w:ascii="Arial" w:eastAsia="Times New Roman" w:hAnsi="Arial" w:cs="Arial"/>
          <w:sz w:val="22"/>
          <w:szCs w:val="22"/>
        </w:rPr>
        <w:t xml:space="preserve"> P</w:t>
      </w:r>
      <w:r w:rsidRPr="00B44ED3">
        <w:rPr>
          <w:rFonts w:ascii="Arial" w:eastAsia="Times New Roman" w:hAnsi="Arial" w:cs="Arial"/>
          <w:sz w:val="22"/>
          <w:szCs w:val="22"/>
        </w:rPr>
        <w:t>icatinny accessory rail located under the fore-end tip</w:t>
      </w:r>
    </w:p>
    <w:p w14:paraId="471428CD" w14:textId="18E39447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10-round rotary magazine with a polymer</w:t>
      </w:r>
      <w:r w:rsidR="00542B9A">
        <w:rPr>
          <w:rFonts w:ascii="Arial" w:eastAsia="Times New Roman" w:hAnsi="Arial" w:cs="Arial"/>
          <w:sz w:val="22"/>
          <w:szCs w:val="22"/>
        </w:rPr>
        <w:t xml:space="preserve"> </w:t>
      </w:r>
      <w:r w:rsidRPr="00B44ED3">
        <w:rPr>
          <w:rFonts w:ascii="Arial" w:eastAsia="Times New Roman" w:hAnsi="Arial" w:cs="Arial"/>
          <w:sz w:val="22"/>
          <w:szCs w:val="22"/>
        </w:rPr>
        <w:t xml:space="preserve">body, metal feed lips, and last round bolt </w:t>
      </w:r>
      <w:r w:rsidR="00B44ED3" w:rsidRPr="00B44ED3">
        <w:rPr>
          <w:rFonts w:ascii="Arial" w:eastAsia="Times New Roman" w:hAnsi="Arial" w:cs="Arial"/>
          <w:sz w:val="22"/>
          <w:szCs w:val="22"/>
        </w:rPr>
        <w:br/>
      </w:r>
      <w:r w:rsidRPr="00B44ED3">
        <w:rPr>
          <w:rFonts w:ascii="Arial" w:eastAsia="Times New Roman" w:hAnsi="Arial" w:cs="Arial"/>
          <w:sz w:val="22"/>
          <w:szCs w:val="22"/>
        </w:rPr>
        <w:t>hold open</w:t>
      </w:r>
    </w:p>
    <w:p w14:paraId="6B6E294C" w14:textId="77777777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Dual ambidextrous magazine releases</w:t>
      </w:r>
    </w:p>
    <w:p w14:paraId="7C3326DE" w14:textId="77777777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Spring-assisted magazine ejection</w:t>
      </w:r>
    </w:p>
    <w:p w14:paraId="5166FFF8" w14:textId="77777777" w:rsidR="00E00480" w:rsidRPr="00B44ED3" w:rsidRDefault="00E00480" w:rsidP="00B44ED3">
      <w:pPr>
        <w:pStyle w:val="ListParagraph"/>
        <w:numPr>
          <w:ilvl w:val="0"/>
          <w:numId w:val="9"/>
        </w:numPr>
        <w:shd w:val="clear" w:color="auto" w:fill="FFFFFF"/>
        <w:spacing w:after="240"/>
        <w:rPr>
          <w:rFonts w:ascii="Arial" w:eastAsia="Times New Roman" w:hAnsi="Arial" w:cs="Arial"/>
          <w:sz w:val="22"/>
          <w:szCs w:val="22"/>
        </w:rPr>
      </w:pPr>
      <w:r w:rsidRPr="00B44ED3">
        <w:rPr>
          <w:rFonts w:ascii="Arial" w:eastAsia="Times New Roman" w:hAnsi="Arial" w:cs="Arial"/>
          <w:sz w:val="22"/>
          <w:szCs w:val="22"/>
        </w:rPr>
        <w:t>Reversible manual safety button</w:t>
      </w:r>
    </w:p>
    <w:p w14:paraId="262470A3" w14:textId="41C26C4A" w:rsidR="004112DD" w:rsidRPr="00B44ED3" w:rsidRDefault="004112DD" w:rsidP="00B44ED3">
      <w:pPr>
        <w:pStyle w:val="17-BRWBodyTextNo"/>
        <w:contextualSpacing/>
        <w:rPr>
          <w:rFonts w:cs="Arial"/>
          <w:szCs w:val="22"/>
        </w:rPr>
      </w:pPr>
    </w:p>
    <w:p w14:paraId="781DAC87" w14:textId="58656699" w:rsidR="001F6AB2" w:rsidRPr="00B44ED3" w:rsidRDefault="00564002" w:rsidP="00B44ED3">
      <w:pPr>
        <w:pStyle w:val="17-BRWBodyTextNo"/>
        <w:contextualSpacing/>
        <w:rPr>
          <w:rFonts w:cs="Arial"/>
          <w:szCs w:val="22"/>
        </w:rPr>
      </w:pPr>
      <w:r w:rsidRPr="00B44ED3">
        <w:rPr>
          <w:rFonts w:cs="Arial"/>
          <w:szCs w:val="22"/>
        </w:rPr>
        <w:t xml:space="preserve">For more information on Winchester Firearms, please visit </w:t>
      </w:r>
      <w:hyperlink r:id="rId10" w:history="1">
        <w:r w:rsidRPr="00B44ED3">
          <w:rPr>
            <w:rStyle w:val="Hyperlink"/>
            <w:rFonts w:ascii="Arial" w:hAnsi="Arial" w:cs="Arial"/>
            <w:color w:val="auto"/>
            <w:szCs w:val="22"/>
          </w:rPr>
          <w:t>winchesterguns.com</w:t>
        </w:r>
      </w:hyperlink>
      <w:r w:rsidRPr="00B44ED3">
        <w:rPr>
          <w:rFonts w:cs="Arial"/>
          <w:szCs w:val="22"/>
        </w:rPr>
        <w:t>.</w:t>
      </w:r>
      <w:r w:rsidR="001F6AB2" w:rsidRPr="00B44ED3">
        <w:rPr>
          <w:rFonts w:cs="Arial"/>
          <w:szCs w:val="22"/>
        </w:rPr>
        <w:t xml:space="preserve"> For more information on Winchester Ammunition, please visit </w:t>
      </w:r>
      <w:hyperlink r:id="rId11" w:history="1">
        <w:r w:rsidR="001F6AB2" w:rsidRPr="00B44ED3">
          <w:rPr>
            <w:rStyle w:val="Hyperlink"/>
            <w:rFonts w:ascii="Arial" w:hAnsi="Arial" w:cs="Arial"/>
            <w:color w:val="auto"/>
            <w:szCs w:val="22"/>
          </w:rPr>
          <w:t>winchester.com</w:t>
        </w:r>
      </w:hyperlink>
      <w:r w:rsidR="001F6AB2" w:rsidRPr="00B44ED3">
        <w:rPr>
          <w:rFonts w:cs="Arial"/>
          <w:szCs w:val="22"/>
        </w:rPr>
        <w:t>.</w:t>
      </w:r>
    </w:p>
    <w:sectPr w:rsidR="001F6AB2" w:rsidRPr="00B44ED3" w:rsidSect="008A38CF">
      <w:headerReference w:type="default" r:id="rId12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F754" w14:textId="77777777" w:rsidR="00C80338" w:rsidRDefault="00C80338" w:rsidP="00CF4C8B">
      <w:r>
        <w:separator/>
      </w:r>
    </w:p>
  </w:endnote>
  <w:endnote w:type="continuationSeparator" w:id="0">
    <w:p w14:paraId="431C268B" w14:textId="77777777" w:rsidR="00C80338" w:rsidRDefault="00C80338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8AAC" w14:textId="77777777" w:rsidR="00C80338" w:rsidRDefault="00C80338" w:rsidP="00CF4C8B">
      <w:r>
        <w:separator/>
      </w:r>
    </w:p>
  </w:footnote>
  <w:footnote w:type="continuationSeparator" w:id="0">
    <w:p w14:paraId="43B0C19B" w14:textId="77777777" w:rsidR="00C80338" w:rsidRDefault="00C80338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proofErr w:type="spellStart"/>
    <w:r>
      <w:t>Shaundi</w:t>
    </w:r>
    <w:proofErr w:type="spellEnd"/>
    <w:r>
      <w:t xml:space="preserve">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2115"/>
    <w:rsid w:val="000F6320"/>
    <w:rsid w:val="000F6DF9"/>
    <w:rsid w:val="001B57A1"/>
    <w:rsid w:val="001C34C3"/>
    <w:rsid w:val="001D6BF8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FD0"/>
    <w:rsid w:val="0030269F"/>
    <w:rsid w:val="00303B31"/>
    <w:rsid w:val="003065AB"/>
    <w:rsid w:val="003617C4"/>
    <w:rsid w:val="00363297"/>
    <w:rsid w:val="00363CE5"/>
    <w:rsid w:val="003B15C8"/>
    <w:rsid w:val="003C7F71"/>
    <w:rsid w:val="003E1BD2"/>
    <w:rsid w:val="003F0E2B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42B9A"/>
    <w:rsid w:val="00564002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C1D4A"/>
    <w:rsid w:val="006C5DC8"/>
    <w:rsid w:val="006D34FD"/>
    <w:rsid w:val="00701E3D"/>
    <w:rsid w:val="00724CD9"/>
    <w:rsid w:val="00731980"/>
    <w:rsid w:val="0073455F"/>
    <w:rsid w:val="007412EF"/>
    <w:rsid w:val="00757C40"/>
    <w:rsid w:val="00764FC3"/>
    <w:rsid w:val="007669F8"/>
    <w:rsid w:val="007B21BF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B03FD0"/>
    <w:rsid w:val="00B07600"/>
    <w:rsid w:val="00B14538"/>
    <w:rsid w:val="00B44ED3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80338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0480"/>
    <w:rsid w:val="00E05D90"/>
    <w:rsid w:val="00E136B6"/>
    <w:rsid w:val="00E17370"/>
    <w:rsid w:val="00E178AB"/>
    <w:rsid w:val="00E5265B"/>
    <w:rsid w:val="00E700D3"/>
    <w:rsid w:val="00E77719"/>
    <w:rsid w:val="00E879C3"/>
    <w:rsid w:val="00F169D2"/>
    <w:rsid w:val="00F17C3F"/>
    <w:rsid w:val="00F422AF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4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rifles/Wildcat-2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Wildcat-22/Wildcat-22-Current-Products/wildcat-22-sr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872EB1-57C2-46D2-9E6F-1B81950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2019-11-05T16:51:00Z</cp:lastPrinted>
  <dcterms:created xsi:type="dcterms:W3CDTF">2021-01-14T19:37:00Z</dcterms:created>
  <dcterms:modified xsi:type="dcterms:W3CDTF">2021-01-15T21:40:00Z</dcterms:modified>
</cp:coreProperties>
</file>